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9B0"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1871663" cy="632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71663" cy="632800"/>
                    </a:xfrm>
                    <a:prstGeom prst="rect">
                      <a:avLst/>
                    </a:prstGeom>
                    <a:ln/>
                  </pic:spPr>
                </pic:pic>
              </a:graphicData>
            </a:graphic>
          </wp:inline>
        </w:drawing>
      </w:r>
    </w:p>
    <w:p w:rsidR="006579B0" w:rsidRDefault="00000000">
      <w:pPr>
        <w:jc w:val="center"/>
        <w:rPr>
          <w:rFonts w:ascii="Times New Roman" w:eastAsia="Times New Roman" w:hAnsi="Times New Roman" w:cs="Times New Roman"/>
        </w:rPr>
      </w:pPr>
      <w:r>
        <w:rPr>
          <w:rFonts w:ascii="Times New Roman" w:eastAsia="Times New Roman" w:hAnsi="Times New Roman" w:cs="Times New Roman"/>
        </w:rPr>
        <w:t>Celebrating Small Business Panelists</w:t>
      </w:r>
    </w:p>
    <w:p w:rsidR="006579B0" w:rsidRDefault="006579B0">
      <w:pPr>
        <w:rPr>
          <w:rFonts w:ascii="Times New Roman" w:eastAsia="Times New Roman" w:hAnsi="Times New Roman" w:cs="Times New Roman"/>
          <w:u w:val="single"/>
        </w:rPr>
      </w:pPr>
    </w:p>
    <w:p w:rsidR="006579B0" w:rsidRDefault="00000000">
      <w:pPr>
        <w:rPr>
          <w:rFonts w:ascii="Times New Roman" w:eastAsia="Times New Roman" w:hAnsi="Times New Roman" w:cs="Times New Roman"/>
          <w:u w:val="single"/>
        </w:rPr>
      </w:pPr>
      <w:r>
        <w:rPr>
          <w:rFonts w:ascii="Times New Roman" w:eastAsia="Times New Roman" w:hAnsi="Times New Roman" w:cs="Times New Roman"/>
          <w:u w:val="single"/>
        </w:rPr>
        <w:t>Funding Your Business</w:t>
      </w:r>
    </w:p>
    <w:p w:rsidR="006579B0" w:rsidRDefault="00000000">
      <w:pPr>
        <w:ind w:right="600"/>
        <w:rPr>
          <w:rFonts w:ascii="Times New Roman" w:eastAsia="Times New Roman" w:hAnsi="Times New Roman" w:cs="Times New Roman"/>
          <w:b/>
        </w:rPr>
      </w:pPr>
      <w:r>
        <w:rPr>
          <w:rFonts w:ascii="Times New Roman" w:eastAsia="Times New Roman" w:hAnsi="Times New Roman" w:cs="Times New Roman"/>
          <w:b/>
        </w:rPr>
        <w:t>Dayanne Bohorquez</w:t>
      </w:r>
    </w:p>
    <w:p w:rsidR="006579B0" w:rsidRDefault="00000000">
      <w:pPr>
        <w:ind w:right="600"/>
        <w:rPr>
          <w:rFonts w:ascii="Times New Roman" w:eastAsia="Times New Roman" w:hAnsi="Times New Roman" w:cs="Times New Roman"/>
          <w:b/>
        </w:rPr>
      </w:pPr>
      <w:r>
        <w:rPr>
          <w:rFonts w:ascii="Times New Roman" w:eastAsia="Times New Roman" w:hAnsi="Times New Roman" w:cs="Times New Roman"/>
          <w:b/>
        </w:rPr>
        <w:t>Lending Manager – New England &amp; Expansion Regions, Ascendus</w:t>
      </w:r>
    </w:p>
    <w:p w:rsidR="006579B0" w:rsidRDefault="00000000">
      <w:pPr>
        <w:rPr>
          <w:rFonts w:ascii="Times New Roman" w:eastAsia="Times New Roman" w:hAnsi="Times New Roman" w:cs="Times New Roman"/>
          <w:highlight w:val="white"/>
        </w:rPr>
      </w:pPr>
      <w:r>
        <w:rPr>
          <w:rFonts w:ascii="Times New Roman" w:eastAsia="Times New Roman" w:hAnsi="Times New Roman" w:cs="Times New Roman"/>
          <w:highlight w:val="white"/>
        </w:rPr>
        <w:t>Dayanne Bohorquez is a Lending Manager, England &amp; Expansion Regions at Ascendus based in Pittsburgh, Pennsylvania. Previously, Dayanne was a Loan Consultant II at Accion and also held positions at CHEP, Swissport International AG, City Year. Dayanne received an Associate of Business Concentration degree from Bunker Hill Community College and a Bachelor of Global Management from Bentley University.</w:t>
      </w:r>
    </w:p>
    <w:p w:rsidR="006579B0" w:rsidRDefault="006579B0">
      <w:pPr>
        <w:rPr>
          <w:rFonts w:ascii="Times New Roman" w:eastAsia="Times New Roman" w:hAnsi="Times New Roman" w:cs="Times New Roman"/>
          <w:highlight w:val="white"/>
        </w:rPr>
      </w:pPr>
    </w:p>
    <w:p w:rsidR="006579B0" w:rsidRDefault="00000000">
      <w:pPr>
        <w:rPr>
          <w:rFonts w:ascii="Times New Roman" w:eastAsia="Times New Roman" w:hAnsi="Times New Roman" w:cs="Times New Roman"/>
          <w:b/>
        </w:rPr>
      </w:pPr>
      <w:r>
        <w:rPr>
          <w:rFonts w:ascii="Times New Roman" w:eastAsia="Times New Roman" w:hAnsi="Times New Roman" w:cs="Times New Roman"/>
          <w:b/>
        </w:rPr>
        <w:t>Laura Brown</w:t>
      </w:r>
      <w:r>
        <w:rPr>
          <w:rFonts w:ascii="Times New Roman" w:eastAsia="Times New Roman" w:hAnsi="Times New Roman" w:cs="Times New Roman"/>
          <w:b/>
        </w:rPr>
        <w:br/>
        <w:t>Vice President, Loan Officer, Bay Colony Development Corp.</w:t>
      </w:r>
    </w:p>
    <w:p w:rsidR="006579B0" w:rsidRDefault="00000000">
      <w:pPr>
        <w:rPr>
          <w:rFonts w:ascii="Times New Roman" w:eastAsia="Times New Roman" w:hAnsi="Times New Roman" w:cs="Times New Roman"/>
        </w:rPr>
      </w:pPr>
      <w:r>
        <w:rPr>
          <w:rFonts w:ascii="Times New Roman" w:eastAsia="Times New Roman" w:hAnsi="Times New Roman" w:cs="Times New Roman"/>
          <w:b/>
        </w:rPr>
        <w:t>Laura Brown</w:t>
      </w:r>
      <w:r>
        <w:rPr>
          <w:rFonts w:ascii="Times New Roman" w:eastAsia="Times New Roman" w:hAnsi="Times New Roman" w:cs="Times New Roman"/>
        </w:rPr>
        <w:t xml:space="preserve"> is a Vice President of Business Development at Bay Colony Development Corp., where she specializes in strategic commercial real estate financing through the SBA 504 Loan Program. With over a decade of industry experience, Laura partners with lenders and entrepreneurs across New England to foster business growth, job creation, and community revitalization. </w:t>
      </w:r>
    </w:p>
    <w:p w:rsidR="006579B0"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rsidR="006579B0" w:rsidRDefault="00000000">
      <w:pPr>
        <w:rPr>
          <w:rFonts w:ascii="Times New Roman" w:eastAsia="Times New Roman" w:hAnsi="Times New Roman" w:cs="Times New Roman"/>
        </w:rPr>
      </w:pPr>
      <w:r>
        <w:rPr>
          <w:rFonts w:ascii="Times New Roman" w:eastAsia="Times New Roman" w:hAnsi="Times New Roman" w:cs="Times New Roman"/>
        </w:rPr>
        <w:t xml:space="preserve">Known for her deep expertise in guiding businesses through complex financing processes, Laura has built a reputation for making intricate transactions seamless, accessible, and client focused. Prior to joining Bay Colony, she held roles at BDC Capital, Eastern Bank, and Salem Five Bank, developing a breadth of knowledge in business banking, loan structuring, and economic development initiatives. Beyond her professional role, Laura is deeply committed to community impact. She serves on the Board of Directors for Centerboard, a nonprofit dedicated to revitalizing communities through housing, education, and creative economic initiatives. She is also a past volunteer for VITA’s free tax preparation services and Seacoast VeloKids, promoting financial empowerment and youth fitness, respectively. </w:t>
      </w:r>
    </w:p>
    <w:p w:rsidR="006579B0"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rsidR="006579B0" w:rsidRDefault="00000000">
      <w:pPr>
        <w:rPr>
          <w:rFonts w:ascii="Times New Roman" w:eastAsia="Times New Roman" w:hAnsi="Times New Roman" w:cs="Times New Roman"/>
        </w:rPr>
      </w:pPr>
      <w:r>
        <w:rPr>
          <w:rFonts w:ascii="Times New Roman" w:eastAsia="Times New Roman" w:hAnsi="Times New Roman" w:cs="Times New Roman"/>
        </w:rPr>
        <w:t>Laura is an alumna of the Greater Boston Chamber of Commerce Women’s Leadership Program. Her work is driven by a belief that thoughtful financing can unlock opportunity — helping businesses and communities thrive for generations to come.</w:t>
      </w:r>
    </w:p>
    <w:p w:rsidR="006579B0" w:rsidRDefault="00000000">
      <w:pPr>
        <w:rPr>
          <w:rFonts w:ascii="Times New Roman" w:eastAsia="Times New Roman" w:hAnsi="Times New Roman" w:cs="Times New Roman"/>
          <w:b/>
        </w:rPr>
      </w:pPr>
      <w:r>
        <w:rPr>
          <w:rFonts w:ascii="Times New Roman" w:eastAsia="Times New Roman" w:hAnsi="Times New Roman" w:cs="Times New Roman"/>
          <w:b/>
        </w:rPr>
        <w:t xml:space="preserve"> </w:t>
      </w:r>
    </w:p>
    <w:p w:rsidR="006579B0" w:rsidRDefault="00000000">
      <w:pPr>
        <w:rPr>
          <w:rFonts w:ascii="Times New Roman" w:eastAsia="Times New Roman" w:hAnsi="Times New Roman" w:cs="Times New Roman"/>
          <w:b/>
        </w:rPr>
      </w:pPr>
      <w:r>
        <w:rPr>
          <w:rFonts w:ascii="Times New Roman" w:eastAsia="Times New Roman" w:hAnsi="Times New Roman" w:cs="Times New Roman"/>
          <w:b/>
        </w:rPr>
        <w:t xml:space="preserve">Jason Consalvo    </w:t>
      </w:r>
    </w:p>
    <w:p w:rsidR="006579B0" w:rsidRDefault="00000000">
      <w:pPr>
        <w:rPr>
          <w:rFonts w:ascii="Times New Roman" w:eastAsia="Times New Roman" w:hAnsi="Times New Roman" w:cs="Times New Roman"/>
          <w:b/>
        </w:rPr>
      </w:pPr>
      <w:r>
        <w:rPr>
          <w:rFonts w:ascii="Times New Roman" w:eastAsia="Times New Roman" w:hAnsi="Times New Roman" w:cs="Times New Roman"/>
          <w:b/>
        </w:rPr>
        <w:t>VP, Business Banking, Salem Five</w:t>
      </w:r>
    </w:p>
    <w:p w:rsidR="006579B0" w:rsidRDefault="00000000">
      <w:pPr>
        <w:rPr>
          <w:rFonts w:ascii="Times New Roman" w:eastAsia="Times New Roman" w:hAnsi="Times New Roman" w:cs="Times New Roman"/>
        </w:rPr>
      </w:pPr>
      <w:r>
        <w:rPr>
          <w:rFonts w:ascii="Times New Roman" w:eastAsia="Times New Roman" w:hAnsi="Times New Roman" w:cs="Times New Roman"/>
        </w:rPr>
        <w:t>Jason's Salem Five career passed the 20-year mark in 2022. After 16 years in the Retail Banking division, Jason has been a Community Business Banking Loan Officer since 2018. In this role, Jason connects business owners to the capital, cash management solutions, and network connections that they need to take their businesses to the next level. Whether you or your business needs working capital, term financing, or financing for a piece of commercial real estate, he's the banker you want on your team when it's time to grow!</w:t>
      </w:r>
      <w:r>
        <w:rPr>
          <w:rFonts w:ascii="Times New Roman" w:eastAsia="Times New Roman" w:hAnsi="Times New Roman" w:cs="Times New Roman"/>
        </w:rPr>
        <w:br/>
      </w:r>
      <w:r>
        <w:rPr>
          <w:rFonts w:ascii="Times New Roman" w:eastAsia="Times New Roman" w:hAnsi="Times New Roman" w:cs="Times New Roman"/>
        </w:rPr>
        <w:br/>
        <w:t xml:space="preserve">Jason serves the community as a board member of the Salem Chamber of Commerce, as a Trustee of the </w:t>
      </w:r>
      <w:r>
        <w:rPr>
          <w:rFonts w:ascii="Times New Roman" w:eastAsia="Times New Roman" w:hAnsi="Times New Roman" w:cs="Times New Roman"/>
        </w:rPr>
        <w:lastRenderedPageBreak/>
        <w:t>Essex National Heritage Commission, and as chair of the Finance committee for both the Phoenix School and for the Rotary Club of Salem.</w:t>
      </w:r>
      <w:r>
        <w:rPr>
          <w:rFonts w:ascii="Times New Roman" w:eastAsia="Times New Roman" w:hAnsi="Times New Roman" w:cs="Times New Roman"/>
        </w:rPr>
        <w:br/>
      </w:r>
      <w:r>
        <w:rPr>
          <w:rFonts w:ascii="Times New Roman" w:eastAsia="Times New Roman" w:hAnsi="Times New Roman" w:cs="Times New Roman"/>
        </w:rPr>
        <w:br/>
        <w:t>He lives in Beverly with his wife Kerri and their two sons.</w:t>
      </w:r>
    </w:p>
    <w:p w:rsidR="006579B0"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rsidR="006579B0" w:rsidRDefault="00000000">
      <w:pPr>
        <w:rPr>
          <w:rFonts w:ascii="Times New Roman" w:eastAsia="Times New Roman" w:hAnsi="Times New Roman" w:cs="Times New Roman"/>
          <w:b/>
        </w:rPr>
      </w:pPr>
      <w:r>
        <w:rPr>
          <w:rFonts w:ascii="Times New Roman" w:eastAsia="Times New Roman" w:hAnsi="Times New Roman" w:cs="Times New Roman"/>
          <w:b/>
        </w:rPr>
        <w:t>Trina Riley</w:t>
      </w:r>
      <w:r>
        <w:rPr>
          <w:rFonts w:ascii="Times New Roman" w:eastAsia="Times New Roman" w:hAnsi="Times New Roman" w:cs="Times New Roman"/>
          <w:b/>
        </w:rPr>
        <w:br/>
        <w:t>Branch Manager, M&amp;T Bank</w:t>
      </w:r>
    </w:p>
    <w:p w:rsidR="006579B0" w:rsidRDefault="00000000">
      <w:pPr>
        <w:rPr>
          <w:rFonts w:ascii="Times New Roman" w:eastAsia="Times New Roman" w:hAnsi="Times New Roman" w:cs="Times New Roman"/>
        </w:rPr>
      </w:pPr>
      <w:r>
        <w:rPr>
          <w:rFonts w:ascii="Times New Roman" w:eastAsia="Times New Roman" w:hAnsi="Times New Roman" w:cs="Times New Roman"/>
        </w:rPr>
        <w:t>Trina Riley is the branch manager at M&amp;T Bank’s Cabot St location. She’s been in banking for over 7 years with experience in various roles within the industry. Trina got her start in banking after graduating from Stonehill College where she studied Marketing and Economics. In her role at M&amp;T Bank, Trina has the opportunity to meet with business owners everyday and learn about the many hats they wear to run their businesses. Trina is passionate about connecting local business owners to resources that relieve pain points and help them grow their business.</w:t>
      </w:r>
    </w:p>
    <w:p w:rsidR="006579B0"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rsidR="006579B0" w:rsidRDefault="00000000">
      <w:pPr>
        <w:rPr>
          <w:rFonts w:ascii="Times New Roman" w:eastAsia="Times New Roman" w:hAnsi="Times New Roman" w:cs="Times New Roman"/>
          <w:u w:val="single"/>
        </w:rPr>
      </w:pPr>
      <w:r>
        <w:rPr>
          <w:rFonts w:ascii="Times New Roman" w:eastAsia="Times New Roman" w:hAnsi="Times New Roman" w:cs="Times New Roman"/>
          <w:u w:val="single"/>
        </w:rPr>
        <w:t>Small Business Support in Beverly</w:t>
      </w:r>
    </w:p>
    <w:p w:rsidR="006579B0" w:rsidRDefault="00000000">
      <w:pPr>
        <w:rPr>
          <w:rFonts w:ascii="Times New Roman" w:eastAsia="Times New Roman" w:hAnsi="Times New Roman" w:cs="Times New Roman"/>
          <w:b/>
        </w:rPr>
      </w:pPr>
      <w:r>
        <w:rPr>
          <w:rFonts w:ascii="Times New Roman" w:eastAsia="Times New Roman" w:hAnsi="Times New Roman" w:cs="Times New Roman"/>
          <w:b/>
        </w:rPr>
        <w:t>Erin Schaeffer</w:t>
      </w:r>
    </w:p>
    <w:p w:rsidR="006579B0" w:rsidRDefault="00000000">
      <w:pPr>
        <w:rPr>
          <w:rFonts w:ascii="Times New Roman" w:eastAsia="Times New Roman" w:hAnsi="Times New Roman" w:cs="Times New Roman"/>
          <w:b/>
        </w:rPr>
      </w:pPr>
      <w:r>
        <w:rPr>
          <w:rFonts w:ascii="Times New Roman" w:eastAsia="Times New Roman" w:hAnsi="Times New Roman" w:cs="Times New Roman"/>
          <w:b/>
        </w:rPr>
        <w:t xml:space="preserve">Economic Development Planner, City of Beverly </w:t>
      </w:r>
    </w:p>
    <w:p w:rsidR="006579B0" w:rsidRDefault="00000000">
      <w:pPr>
        <w:rPr>
          <w:rFonts w:ascii="Times New Roman" w:eastAsia="Times New Roman" w:hAnsi="Times New Roman" w:cs="Times New Roman"/>
        </w:rPr>
      </w:pPr>
      <w:r>
        <w:rPr>
          <w:rFonts w:ascii="Times New Roman" w:eastAsia="Times New Roman" w:hAnsi="Times New Roman" w:cs="Times New Roman"/>
        </w:rPr>
        <w:t>Erin Schaeffer is an Economic Development Planner with the City of Beverly. She is a trained land use planner. In her work with the City she develops and implements public engagement strategies, drafts policy, develops programs and initiatives, writes grants, manages projects, and serves as a business liaison for the City. As a business liaison, she is a connector and provides technical assistance for new and existing businesses. She also serves as technical staff to the City’s Economic and Community Development Council, which advises the Mayor in the development of an economic development and community development policy for the City of Beverly and in the creation and implementation of strategic planning initiatives. She and her family are residents of Beverly.</w:t>
      </w:r>
    </w:p>
    <w:p w:rsidR="006579B0"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rsidR="006579B0" w:rsidRDefault="00000000">
      <w:pPr>
        <w:rPr>
          <w:rFonts w:ascii="Times New Roman" w:eastAsia="Times New Roman" w:hAnsi="Times New Roman" w:cs="Times New Roman"/>
          <w:b/>
        </w:rPr>
      </w:pPr>
      <w:r>
        <w:rPr>
          <w:rFonts w:ascii="Times New Roman" w:eastAsia="Times New Roman" w:hAnsi="Times New Roman" w:cs="Times New Roman"/>
          <w:b/>
        </w:rPr>
        <w:t>Nancy Gerardi</w:t>
      </w:r>
    </w:p>
    <w:p w:rsidR="006579B0" w:rsidRDefault="00000000">
      <w:pPr>
        <w:rPr>
          <w:rFonts w:ascii="Times New Roman" w:eastAsia="Times New Roman" w:hAnsi="Times New Roman" w:cs="Times New Roman"/>
          <w:b/>
        </w:rPr>
      </w:pPr>
      <w:r>
        <w:rPr>
          <w:rFonts w:ascii="Times New Roman" w:eastAsia="Times New Roman" w:hAnsi="Times New Roman" w:cs="Times New Roman"/>
          <w:b/>
        </w:rPr>
        <w:t>Regional Director Massachusetts Small Business Development Center Northeast Region</w:t>
      </w:r>
    </w:p>
    <w:p w:rsidR="006579B0" w:rsidRDefault="00000000">
      <w:pPr>
        <w:rPr>
          <w:rFonts w:ascii="Times New Roman" w:eastAsia="Times New Roman" w:hAnsi="Times New Roman" w:cs="Times New Roman"/>
        </w:rPr>
      </w:pPr>
      <w:r>
        <w:rPr>
          <w:rFonts w:ascii="Times New Roman" w:eastAsia="Times New Roman" w:hAnsi="Times New Roman" w:cs="Times New Roman"/>
        </w:rPr>
        <w:t xml:space="preserve"> Since 2019, Nancy L. Gerardi, Esq,  has brought visionary leadership, innovative strategy, and exceptional turnaround management expertise to the Massachusetts Small Business Development Center (MSBDC). As Regional Director of the Northeast Office, Nancy has consistently exceeded programmatic goals, culminating in the office receiving the prestigious State Star Award in 2023 and earning national recognition at the MSBDC’s annual conference in Nashville, TN.</w:t>
      </w:r>
    </w:p>
    <w:p w:rsidR="006579B0" w:rsidRDefault="00000000">
      <w:pPr>
        <w:spacing w:after="160" w:line="301" w:lineRule="auto"/>
        <w:rPr>
          <w:rFonts w:ascii="Times New Roman" w:eastAsia="Times New Roman" w:hAnsi="Times New Roman" w:cs="Times New Roman"/>
        </w:rPr>
      </w:pPr>
      <w:r>
        <w:rPr>
          <w:rFonts w:ascii="Times New Roman" w:eastAsia="Times New Roman" w:hAnsi="Times New Roman" w:cs="Times New Roman"/>
        </w:rPr>
        <w:t>In her current role, Nancy is responsible for supervising a high-performing team, delivering impactful public presentations, and providing strategic guidance to entrepreneurs and small business owners across Massachusetts. Her leadership is marked by a dynamic ability to inspire, educate, and drive sustainable growth through workshops and outreach that address the evolving needs of the small business community.</w:t>
      </w:r>
    </w:p>
    <w:p w:rsidR="006579B0" w:rsidRDefault="00000000">
      <w:pPr>
        <w:spacing w:after="160" w:line="301" w:lineRule="auto"/>
        <w:rPr>
          <w:rFonts w:ascii="Times New Roman" w:eastAsia="Times New Roman" w:hAnsi="Times New Roman" w:cs="Times New Roman"/>
        </w:rPr>
      </w:pPr>
      <w:r>
        <w:rPr>
          <w:rFonts w:ascii="Times New Roman" w:eastAsia="Times New Roman" w:hAnsi="Times New Roman" w:cs="Times New Roman"/>
        </w:rPr>
        <w:t>Before joining MSBDC, Nancy was the founder and principal of Gerardi &amp; Associates LLC, a firm specializing in transactional law supporting clients throughout Maine, New Hampshire, and Massachusetts. Through an established network of seasoned professionals, G&amp;A, LLC also provided consulting services in business operations, organizational leadership, project management, and strategic planning.</w:t>
      </w:r>
    </w:p>
    <w:p w:rsidR="006579B0" w:rsidRDefault="00000000">
      <w:pPr>
        <w:spacing w:after="160" w:line="301" w:lineRule="auto"/>
        <w:rPr>
          <w:rFonts w:ascii="Times New Roman" w:eastAsia="Times New Roman" w:hAnsi="Times New Roman" w:cs="Times New Roman"/>
        </w:rPr>
      </w:pPr>
      <w:r>
        <w:rPr>
          <w:rFonts w:ascii="Times New Roman" w:eastAsia="Times New Roman" w:hAnsi="Times New Roman" w:cs="Times New Roman"/>
        </w:rPr>
        <w:lastRenderedPageBreak/>
        <w:t>With a deep background in law, accounting, and business, Nancy has built a reputation as a trusted advisor adept at navigating complex legal, financial, and human resource challenges. She has successfully led cross-functional teams and driven initiatives that align with broader organizational goals, always with a focus on financial sustainability and long-term success.</w:t>
      </w:r>
    </w:p>
    <w:p w:rsidR="006579B0" w:rsidRDefault="00000000">
      <w:pPr>
        <w:rPr>
          <w:rFonts w:ascii="Times New Roman" w:eastAsia="Times New Roman" w:hAnsi="Times New Roman" w:cs="Times New Roman"/>
        </w:rPr>
      </w:pPr>
      <w:r>
        <w:rPr>
          <w:rFonts w:ascii="Times New Roman" w:eastAsia="Times New Roman" w:hAnsi="Times New Roman" w:cs="Times New Roman"/>
        </w:rPr>
        <w:t>Nancy’s professional journey reflects a steadfast commitment to empowering business leaders and building resilient, growth-oriented enterprises.</w:t>
      </w:r>
    </w:p>
    <w:p w:rsidR="006579B0" w:rsidRDefault="006579B0">
      <w:pPr>
        <w:rPr>
          <w:rFonts w:ascii="Times New Roman" w:eastAsia="Times New Roman" w:hAnsi="Times New Roman" w:cs="Times New Roman"/>
        </w:rPr>
      </w:pPr>
    </w:p>
    <w:p w:rsidR="006579B0" w:rsidRDefault="00000000">
      <w:pPr>
        <w:rPr>
          <w:rFonts w:ascii="Times New Roman" w:eastAsia="Times New Roman" w:hAnsi="Times New Roman" w:cs="Times New Roman"/>
          <w:b/>
        </w:rPr>
      </w:pPr>
      <w:r>
        <w:rPr>
          <w:rFonts w:ascii="Times New Roman" w:eastAsia="Times New Roman" w:hAnsi="Times New Roman" w:cs="Times New Roman"/>
          <w:b/>
        </w:rPr>
        <w:t>Richard Huttner</w:t>
      </w:r>
    </w:p>
    <w:p w:rsidR="006579B0" w:rsidRDefault="00000000">
      <w:pPr>
        <w:rPr>
          <w:rFonts w:ascii="Times New Roman" w:eastAsia="Times New Roman" w:hAnsi="Times New Roman" w:cs="Times New Roman"/>
          <w:b/>
        </w:rPr>
      </w:pPr>
      <w:r>
        <w:rPr>
          <w:rFonts w:ascii="Times New Roman" w:eastAsia="Times New Roman" w:hAnsi="Times New Roman" w:cs="Times New Roman"/>
          <w:b/>
        </w:rPr>
        <w:t>NE SCORE Mentor</w:t>
      </w:r>
    </w:p>
    <w:p w:rsidR="006579B0" w:rsidRDefault="00000000">
      <w:pPr>
        <w:rPr>
          <w:rFonts w:ascii="Times New Roman" w:eastAsia="Times New Roman" w:hAnsi="Times New Roman" w:cs="Times New Roman"/>
        </w:rPr>
      </w:pPr>
      <w:r>
        <w:rPr>
          <w:rFonts w:ascii="Times New Roman" w:eastAsia="Times New Roman" w:hAnsi="Times New Roman" w:cs="Times New Roman"/>
        </w:rPr>
        <w:t xml:space="preserve">Head of high-performing businesses at American Express and Time Warner and past owner/CEO of several successful small companies including Crestcom Leadership and Management Skills Training and Successful Manager. I’m a Yale BA and Stanford MBA and hold the ACC designation from the International Coaching Federation. </w:t>
      </w:r>
    </w:p>
    <w:p w:rsidR="006579B0" w:rsidRDefault="00000000">
      <w:pPr>
        <w:rPr>
          <w:rFonts w:ascii="Times New Roman" w:eastAsia="Times New Roman" w:hAnsi="Times New Roman" w:cs="Times New Roman"/>
          <w:i/>
        </w:rPr>
      </w:pPr>
      <w:r>
        <w:rPr>
          <w:rFonts w:ascii="Times New Roman" w:eastAsia="Times New Roman" w:hAnsi="Times New Roman" w:cs="Times New Roman"/>
        </w:rPr>
        <w:t xml:space="preserve">I've also taught organizational behavior in Northeastern’s MBA program and am the author of </w:t>
      </w:r>
      <w:hyperlink r:id="rId6">
        <w:r>
          <w:rPr>
            <w:rFonts w:ascii="Times New Roman" w:eastAsia="Times New Roman" w:hAnsi="Times New Roman" w:cs="Times New Roman"/>
            <w:i/>
            <w:u w:val="single"/>
          </w:rPr>
          <w:t>The Universal Management Principle Workbook – How to Manage Your Team Better.</w:t>
        </w:r>
      </w:hyperlink>
      <w:r>
        <w:rPr>
          <w:rFonts w:ascii="Times New Roman" w:eastAsia="Times New Roman" w:hAnsi="Times New Roman" w:cs="Times New Roman"/>
          <w:i/>
        </w:rPr>
        <w:t xml:space="preserve"> </w:t>
      </w:r>
    </w:p>
    <w:p w:rsidR="006579B0" w:rsidRDefault="00000000">
      <w:pPr>
        <w:rPr>
          <w:rFonts w:ascii="Times New Roman" w:eastAsia="Times New Roman" w:hAnsi="Times New Roman" w:cs="Times New Roman"/>
        </w:rPr>
      </w:pPr>
      <w:r>
        <w:rPr>
          <w:rFonts w:ascii="Times New Roman" w:eastAsia="Times New Roman" w:hAnsi="Times New Roman" w:cs="Times New Roman"/>
        </w:rPr>
        <w:t>Most importantly, as a SCORE mentor, I've helped budding and seasoned entrepreneurs succeed in their ventures and grow their businesses.</w:t>
      </w:r>
    </w:p>
    <w:p w:rsidR="006579B0"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rsidR="006579B0" w:rsidRDefault="00000000">
      <w:pPr>
        <w:rPr>
          <w:rFonts w:ascii="Times New Roman" w:eastAsia="Times New Roman" w:hAnsi="Times New Roman" w:cs="Times New Roman"/>
          <w:b/>
        </w:rPr>
      </w:pPr>
      <w:r>
        <w:rPr>
          <w:rFonts w:ascii="Times New Roman" w:eastAsia="Times New Roman" w:hAnsi="Times New Roman" w:cs="Times New Roman"/>
          <w:b/>
        </w:rPr>
        <w:t xml:space="preserve">Jay LaCroix </w:t>
      </w:r>
    </w:p>
    <w:p w:rsidR="006579B0" w:rsidRDefault="00000000">
      <w:pPr>
        <w:rPr>
          <w:rFonts w:ascii="Times New Roman" w:eastAsia="Times New Roman" w:hAnsi="Times New Roman" w:cs="Times New Roman"/>
          <w:b/>
        </w:rPr>
      </w:pPr>
      <w:r>
        <w:rPr>
          <w:rFonts w:ascii="Times New Roman" w:eastAsia="Times New Roman" w:hAnsi="Times New Roman" w:cs="Times New Roman"/>
          <w:b/>
        </w:rPr>
        <w:t>NE SCORE Mentor</w:t>
      </w:r>
    </w:p>
    <w:p w:rsidR="006579B0" w:rsidRDefault="00000000">
      <w:pPr>
        <w:jc w:val="both"/>
        <w:rPr>
          <w:rFonts w:ascii="Times New Roman" w:eastAsia="Times New Roman" w:hAnsi="Times New Roman" w:cs="Times New Roman"/>
        </w:rPr>
      </w:pPr>
      <w:r>
        <w:rPr>
          <w:rFonts w:ascii="Times New Roman" w:eastAsia="Times New Roman" w:hAnsi="Times New Roman" w:cs="Times New Roman"/>
        </w:rPr>
        <w:t>Jay LaCroix is a proven operations VP/Director with over 40 years leadership experience crafting and expanding profitable customer facing businesses. His career centers around hands-on creating and managing delivery teams, staffing and developing of direct employees, sales training and partner enablement all uniquely crafted to exceed customer expectations. He has deep presales experience defining and pricing simple to complex billable project estimates. His business tenure has ranged from very small start-ups to Fortune 100 companies, both national and international. His domains include operational oversight of cloud software implementations, system and platform integration, sales tradeshows, data center hosting, contact center and Helpdesk. His personal satisfaction comes from helping others benefit from his business learnings to grow their chosen ventures.</w:t>
      </w:r>
    </w:p>
    <w:sectPr w:rsidR="006579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851B2"/>
    <w:multiLevelType w:val="multilevel"/>
    <w:tmpl w:val="C0DAE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334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9B0"/>
    <w:rsid w:val="004A0644"/>
    <w:rsid w:val="006579B0"/>
    <w:rsid w:val="00E0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878B59"/>
  <w15:docId w15:val="{F1D65F05-46B8-1F48-A8EA-D2EA8A34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Universal-Management-Principle-Workbook-Motivate/dp/1732307806/ref=tmm_pap_swatch_0?_encoding=UTF8&amp;qid=&amp;s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1190</Words>
  <Characters>6787</Characters>
  <Application>Microsoft Office Word</Application>
  <DocSecurity>0</DocSecurity>
  <Lines>56</Lines>
  <Paragraphs>15</Paragraphs>
  <ScaleCrop>false</ScaleCrop>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erin@bevmain.org</cp:lastModifiedBy>
  <cp:revision>2</cp:revision>
  <dcterms:created xsi:type="dcterms:W3CDTF">2025-05-08T20:08:00Z</dcterms:created>
  <dcterms:modified xsi:type="dcterms:W3CDTF">2025-05-08T20:08:00Z</dcterms:modified>
</cp:coreProperties>
</file>